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699"/>
        <w:tblW w:w="0" w:type="auto"/>
        <w:tblLook w:val="01E0" w:firstRow="1" w:lastRow="1" w:firstColumn="1" w:lastColumn="1" w:noHBand="0" w:noVBand="0"/>
      </w:tblPr>
      <w:tblGrid>
        <w:gridCol w:w="6545"/>
        <w:gridCol w:w="2525"/>
      </w:tblGrid>
      <w:tr w:rsidR="006B3BB7" w:rsidTr="00877995">
        <w:tc>
          <w:tcPr>
            <w:tcW w:w="6588" w:type="dxa"/>
            <w:vMerge w:val="restart"/>
          </w:tcPr>
          <w:p w:rsidR="006B3BB7" w:rsidRPr="000F2519" w:rsidRDefault="006B3BB7" w:rsidP="000F2519">
            <w:pPr>
              <w:pStyle w:val="a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0" w:name="本別"/>
            <w:r>
              <w:rPr>
                <w:rFonts w:ascii="標楷體" w:eastAsia="標楷體" w:hAnsi="標楷體" w:cs="標楷體"/>
                <w:sz w:val="28"/>
              </w:rPr>
              <w:t>正本</w:t>
            </w:r>
            <w:bookmarkEnd w:id="0"/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bookmarkStart w:id="1" w:name="擬辦方式"/>
            <w:bookmarkEnd w:id="1"/>
          </w:p>
        </w:tc>
        <w:tc>
          <w:tcPr>
            <w:tcW w:w="2538" w:type="dxa"/>
          </w:tcPr>
          <w:p w:rsidR="006B3BB7" w:rsidRDefault="006B3BB7" w:rsidP="00877995">
            <w:pPr>
              <w:pStyle w:val="a3"/>
              <w:jc w:val="both"/>
              <w:rPr>
                <w:rFonts w:ascii="標楷體" w:eastAsia="標楷體" w:hAnsi="標楷體"/>
              </w:rPr>
            </w:pPr>
            <w:r w:rsidRPr="00782844">
              <w:rPr>
                <w:rFonts w:ascii="標楷體" w:eastAsia="標楷體" w:hAnsi="標楷體" w:hint="eastAsia"/>
              </w:rPr>
              <w:t>檔　　號：</w:t>
            </w:r>
            <w:bookmarkStart w:id="2" w:name="分類號"/>
            <w:bookmarkEnd w:id="2"/>
          </w:p>
        </w:tc>
      </w:tr>
      <w:tr w:rsidR="006B3BB7" w:rsidTr="00877995">
        <w:tc>
          <w:tcPr>
            <w:tcW w:w="6588" w:type="dxa"/>
            <w:vMerge/>
          </w:tcPr>
          <w:p w:rsidR="006B3BB7" w:rsidRDefault="006B3BB7" w:rsidP="00877995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38" w:type="dxa"/>
          </w:tcPr>
          <w:p w:rsidR="006B3BB7" w:rsidRPr="00877995" w:rsidRDefault="006B3BB7" w:rsidP="00877995">
            <w:pPr>
              <w:pStyle w:val="a3"/>
              <w:jc w:val="both"/>
              <w:rPr>
                <w:rFonts w:ascii="標楷體" w:eastAsia="標楷體" w:hAnsi="標楷體"/>
              </w:rPr>
            </w:pPr>
            <w:r w:rsidRPr="00877995">
              <w:rPr>
                <w:rFonts w:ascii="標楷體" w:eastAsia="標楷體" w:hAnsi="標楷體" w:hint="eastAsia"/>
              </w:rPr>
              <w:t>保存年限：</w:t>
            </w:r>
            <w:bookmarkStart w:id="3" w:name="保存年限"/>
            <w:bookmarkEnd w:id="3"/>
          </w:p>
        </w:tc>
      </w:tr>
    </w:tbl>
    <w:p w:rsidR="006B3BB7" w:rsidRPr="000A25A8" w:rsidRDefault="00BC0C77" w:rsidP="000020F1">
      <w:pPr>
        <w:pStyle w:val="aff"/>
        <w:spacing w:line="300" w:lineRule="exact"/>
        <w:textAlignment w:val="top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0</wp:posOffset>
                </wp:positionV>
                <wp:extent cx="0" cy="8839200"/>
                <wp:effectExtent l="5080" t="5080" r="13970" b="1397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39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A2AFA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0" to="-28.5pt,6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">
                <v:stroke dashstyle="1 1"/>
              </v:line>
            </w:pict>
          </mc:Fallback>
        </mc:AlternateContent>
      </w:r>
    </w:p>
    <w:tbl>
      <w:tblPr>
        <w:tblpPr w:leftFromText="180" w:rightFromText="180" w:vertAnchor="text" w:horzAnchor="margin" w:tblpY="13555"/>
        <w:tblW w:w="9288" w:type="dxa"/>
        <w:tblLook w:val="01E0" w:firstRow="1" w:lastRow="1" w:firstColumn="1" w:lastColumn="1" w:noHBand="0" w:noVBand="0"/>
      </w:tblPr>
      <w:tblGrid>
        <w:gridCol w:w="6948"/>
        <w:gridCol w:w="236"/>
        <w:gridCol w:w="1868"/>
        <w:gridCol w:w="236"/>
      </w:tblGrid>
      <w:tr w:rsidR="006B3BB7" w:rsidTr="00044004">
        <w:trPr>
          <w:trHeight w:val="722"/>
        </w:trPr>
        <w:tc>
          <w:tcPr>
            <w:tcW w:w="6948" w:type="dxa"/>
          </w:tcPr>
          <w:p w:rsidR="006B3BB7" w:rsidRPr="00A76076" w:rsidRDefault="006B3BB7" w:rsidP="00044004">
            <w:pPr>
              <w:pStyle w:val="aff"/>
              <w:spacing w:line="300" w:lineRule="exact"/>
              <w:textAlignment w:val="top"/>
              <w:rPr>
                <w:sz w:val="32"/>
                <w:szCs w:val="32"/>
              </w:rPr>
            </w:pPr>
          </w:p>
        </w:tc>
        <w:tc>
          <w:tcPr>
            <w:tcW w:w="2340" w:type="dxa"/>
            <w:gridSpan w:val="3"/>
          </w:tcPr>
          <w:p w:rsidR="006B3BB7" w:rsidRDefault="006B3BB7" w:rsidP="00044004">
            <w:pPr>
              <w:pStyle w:val="aff"/>
              <w:spacing w:line="240" w:lineRule="auto"/>
              <w:jc w:val="center"/>
              <w:textAlignment w:val="top"/>
              <w:rPr>
                <w:sz w:val="24"/>
              </w:rPr>
            </w:pPr>
            <w:bookmarkStart w:id="4" w:name="機關"/>
            <w:bookmarkEnd w:id="4"/>
          </w:p>
          <w:p w:rsidR="006B3BB7" w:rsidRPr="00445C2A" w:rsidRDefault="006B3BB7" w:rsidP="00044004">
            <w:pPr>
              <w:pStyle w:val="aff"/>
              <w:spacing w:line="240" w:lineRule="auto"/>
              <w:jc w:val="center"/>
              <w:textAlignment w:val="top"/>
              <w:rPr>
                <w:rFonts w:ascii="3 of 9 Barcode" w:hAnsi="3 of 9 Barcode"/>
                <w:sz w:val="32"/>
                <w:szCs w:val="32"/>
              </w:rPr>
            </w:pPr>
            <w:bookmarkStart w:id="5" w:name="條碼號"/>
            <w:bookmarkEnd w:id="5"/>
            <w:r w:rsidRPr="00445C2A">
              <w:rPr>
                <w:rFonts w:ascii="3 of 9 Barcode" w:hAnsi="3 of 9 Barcode"/>
                <w:sz w:val="32"/>
                <w:szCs w:val="32"/>
              </w:rPr>
              <w:lastRenderedPageBreak/>
              <w:br/>
            </w:r>
            <w:bookmarkStart w:id="6" w:name="條碼號2"/>
            <w:bookmarkEnd w:id="6"/>
          </w:p>
        </w:tc>
      </w:tr>
      <w:tr w:rsidR="006B3BB7" w:rsidTr="00AC586D">
        <w:trPr>
          <w:trHeight w:val="541"/>
        </w:trPr>
        <w:tc>
          <w:tcPr>
            <w:tcW w:w="6948" w:type="dxa"/>
          </w:tcPr>
          <w:p w:rsidR="006B3BB7" w:rsidRPr="00A76076" w:rsidRDefault="006B3BB7" w:rsidP="00044004">
            <w:pPr>
              <w:pStyle w:val="aff"/>
              <w:spacing w:line="300" w:lineRule="exact"/>
              <w:textAlignment w:val="top"/>
              <w:rPr>
                <w:sz w:val="32"/>
                <w:szCs w:val="32"/>
              </w:rPr>
            </w:pPr>
          </w:p>
        </w:tc>
        <w:tc>
          <w:tcPr>
            <w:tcW w:w="236" w:type="dxa"/>
          </w:tcPr>
          <w:p w:rsidR="006B3BB7" w:rsidRDefault="006B3BB7" w:rsidP="00044004">
            <w:pPr>
              <w:pStyle w:val="aff"/>
              <w:spacing w:line="240" w:lineRule="auto"/>
              <w:jc w:val="center"/>
              <w:textAlignment w:val="top"/>
              <w:rPr>
                <w:sz w:val="24"/>
              </w:rPr>
            </w:pPr>
          </w:p>
        </w:tc>
        <w:tc>
          <w:tcPr>
            <w:tcW w:w="1868" w:type="dxa"/>
          </w:tcPr>
          <w:p w:rsidR="006B3BB7" w:rsidRDefault="006B3BB7" w:rsidP="00E44C14">
            <w:pPr>
              <w:pStyle w:val="aff"/>
              <w:spacing w:line="240" w:lineRule="auto"/>
              <w:jc w:val="center"/>
              <w:textAlignment w:val="top"/>
              <w:rPr>
                <w:sz w:val="24"/>
              </w:rPr>
            </w:pPr>
            <w:bookmarkStart w:id="7" w:name="公文文號"/>
            <w:bookmarkEnd w:id="7"/>
          </w:p>
        </w:tc>
        <w:tc>
          <w:tcPr>
            <w:tcW w:w="236" w:type="dxa"/>
          </w:tcPr>
          <w:p w:rsidR="006B3BB7" w:rsidRDefault="006B3BB7" w:rsidP="00044004">
            <w:pPr>
              <w:pStyle w:val="aff"/>
              <w:spacing w:line="240" w:lineRule="auto"/>
              <w:jc w:val="center"/>
              <w:textAlignment w:val="top"/>
              <w:rPr>
                <w:sz w:val="24"/>
              </w:rPr>
            </w:pPr>
          </w:p>
        </w:tc>
      </w:tr>
    </w:tbl>
    <w:p w:rsidR="006B3BB7" w:rsidRDefault="00BC0C77" w:rsidP="009B18C6">
      <w:pPr>
        <w:spacing w:line="14" w:lineRule="exact"/>
        <w:jc w:val="both"/>
        <w:rPr>
          <w:rFonts w:eastAsia="標楷體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-427355</wp:posOffset>
                </wp:positionH>
                <wp:positionV relativeFrom="page">
                  <wp:posOffset>7065645</wp:posOffset>
                </wp:positionV>
                <wp:extent cx="198755" cy="235585"/>
                <wp:effectExtent l="0" t="0" r="4445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3BB7" w:rsidRPr="00877995" w:rsidRDefault="006B3BB7" w:rsidP="00FD2F01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 w:rsidRPr="00877995">
                              <w:rPr>
                                <w:rFonts w:ascii="標楷體" w:eastAsia="標楷體" w:hAnsi="標楷體" w:hint="eastAsia"/>
                              </w:rPr>
                              <w:t>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3.65pt;margin-top:556.35pt;width:15.65pt;height:1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" o:allowincell="f" filled="f" stroked="f">
                <v:stroke dashstyle="1 1"/>
                <v:textbox inset="0,0,0,0">
                  <w:txbxContent>
                    <w:p w:rsidR="006B3BB7" w:rsidRPr="00877995" w:rsidRDefault="006B3BB7" w:rsidP="00FD2F01">
                      <w:pPr>
                        <w:kinsoku w:val="0"/>
                        <w:wordWrap w:val="0"/>
                        <w:overflowPunct w:val="0"/>
                        <w:snapToGrid w:val="0"/>
                        <w:rPr>
                          <w:rFonts w:ascii="標楷體" w:eastAsia="標楷體" w:hAnsi="標楷體"/>
                        </w:rPr>
                      </w:pPr>
                      <w:r w:rsidRPr="00877995">
                        <w:rPr>
                          <w:rFonts w:ascii="標楷體" w:eastAsia="標楷體" w:hAnsi="標楷體" w:hint="eastAsia"/>
                        </w:rPr>
                        <w:t>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-427355</wp:posOffset>
                </wp:positionH>
                <wp:positionV relativeFrom="page">
                  <wp:posOffset>5278120</wp:posOffset>
                </wp:positionV>
                <wp:extent cx="198755" cy="194310"/>
                <wp:effectExtent l="0" t="1270" r="4445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3BB7" w:rsidRPr="00877995" w:rsidRDefault="006B3BB7" w:rsidP="00FD2F01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 w:rsidRPr="00877995">
                              <w:rPr>
                                <w:rFonts w:ascii="標楷體" w:eastAsia="標楷體" w:hAnsi="標楷體" w:hint="eastAsia"/>
                              </w:rPr>
                              <w:t>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33.65pt;margin-top:415.6pt;width:15.65pt;height:1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" o:allowincell="f" filled="f" stroked="f">
                <v:stroke dashstyle="1 1"/>
                <v:textbox inset="0,0,0,0">
                  <w:txbxContent>
                    <w:p w:rsidR="006B3BB7" w:rsidRPr="00877995" w:rsidRDefault="006B3BB7" w:rsidP="00FD2F01">
                      <w:pPr>
                        <w:kinsoku w:val="0"/>
                        <w:wordWrap w:val="0"/>
                        <w:overflowPunct w:val="0"/>
                        <w:snapToGrid w:val="0"/>
                        <w:rPr>
                          <w:rFonts w:ascii="標楷體" w:eastAsia="標楷體" w:hAnsi="標楷體"/>
                        </w:rPr>
                      </w:pPr>
                      <w:r w:rsidRPr="00877995">
                        <w:rPr>
                          <w:rFonts w:ascii="標楷體" w:eastAsia="標楷體" w:hAnsi="標楷體" w:hint="eastAsia"/>
                        </w:rPr>
                        <w:t>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-427355</wp:posOffset>
                </wp:positionH>
                <wp:positionV relativeFrom="page">
                  <wp:posOffset>3507105</wp:posOffset>
                </wp:positionV>
                <wp:extent cx="198755" cy="250825"/>
                <wp:effectExtent l="0" t="1905" r="4445" b="444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3BB7" w:rsidRPr="00877995" w:rsidRDefault="006B3BB7" w:rsidP="00FD2F01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 w:rsidRPr="00877995">
                              <w:rPr>
                                <w:rFonts w:ascii="標楷體" w:eastAsia="標楷體" w:hAnsi="標楷體" w:hint="eastAsia"/>
                              </w:rPr>
                              <w:t>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33.65pt;margin-top:276.15pt;width:15.65pt;height:1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" o:allowincell="f" filled="f" stroked="f">
                <v:stroke dashstyle="1 1"/>
                <v:textbox inset="0,0,0,0">
                  <w:txbxContent>
                    <w:p w:rsidR="006B3BB7" w:rsidRPr="00877995" w:rsidRDefault="006B3BB7" w:rsidP="00FD2F01">
                      <w:pPr>
                        <w:kinsoku w:val="0"/>
                        <w:wordWrap w:val="0"/>
                        <w:overflowPunct w:val="0"/>
                        <w:snapToGrid w:val="0"/>
                        <w:rPr>
                          <w:rFonts w:ascii="標楷體" w:eastAsia="標楷體" w:hAnsi="標楷體"/>
                        </w:rPr>
                      </w:pPr>
                      <w:r w:rsidRPr="00877995">
                        <w:rPr>
                          <w:rFonts w:ascii="標楷體" w:eastAsia="標楷體" w:hAnsi="標楷體" w:hint="eastAsia"/>
                        </w:rPr>
                        <w:t>裝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01E22" w:rsidRDefault="000D4263">
      <w:pPr>
        <w:jc w:val="center"/>
      </w:pPr>
      <w:r>
        <w:rPr>
          <w:rFonts w:ascii="標楷體" w:eastAsia="標楷體" w:hAnsi="標楷體" w:cs="標楷體"/>
          <w:color w:val="000000"/>
          <w:sz w:val="40"/>
        </w:rPr>
        <w:t>總務處　通知</w:t>
      </w:r>
    </w:p>
    <w:p w:rsidR="00301E22" w:rsidRDefault="000D4263">
      <w:pPr>
        <w:spacing w:before="10"/>
        <w:ind w:left="1280" w:hanging="1280"/>
        <w:jc w:val="both"/>
      </w:pPr>
      <w:r>
        <w:rPr>
          <w:rFonts w:ascii="標楷體" w:eastAsia="標楷體" w:hAnsi="標楷體" w:cs="標楷體"/>
          <w:color w:val="000000"/>
          <w:sz w:val="32"/>
        </w:rPr>
        <w:t>受文者：如行文單位</w:t>
      </w:r>
    </w:p>
    <w:p w:rsidR="00301E22" w:rsidRDefault="000D4263">
      <w:pPr>
        <w:spacing w:before="8"/>
        <w:ind w:left="1200" w:hanging="1200"/>
        <w:jc w:val="both"/>
      </w:pPr>
      <w:r>
        <w:rPr>
          <w:rFonts w:ascii="標楷體" w:eastAsia="標楷體" w:hAnsi="標楷體" w:cs="標楷體"/>
          <w:color w:val="000000"/>
        </w:rPr>
        <w:t>發文日期：中華民國111年8月24日</w:t>
      </w:r>
    </w:p>
    <w:p w:rsidR="00301E22" w:rsidRDefault="000D4263">
      <w:pPr>
        <w:ind w:left="1200" w:hanging="1200"/>
        <w:jc w:val="both"/>
      </w:pPr>
      <w:r>
        <w:rPr>
          <w:rFonts w:ascii="標楷體" w:eastAsia="標楷體" w:hAnsi="標楷體" w:cs="標楷體"/>
          <w:color w:val="000000"/>
        </w:rPr>
        <w:t>發文字號：東恩總字第11124007690號</w:t>
      </w:r>
    </w:p>
    <w:p w:rsidR="00301E22" w:rsidRDefault="000D4263">
      <w:pPr>
        <w:ind w:left="960" w:hanging="960"/>
        <w:jc w:val="both"/>
      </w:pPr>
      <w:r>
        <w:rPr>
          <w:rFonts w:ascii="標楷體" w:eastAsia="標楷體" w:hAnsi="標楷體" w:cs="標楷體"/>
          <w:color w:val="000000"/>
        </w:rPr>
        <w:t>承辦人：黃若臻</w:t>
      </w:r>
    </w:p>
    <w:p w:rsidR="00301E22" w:rsidRDefault="000D4263">
      <w:pPr>
        <w:ind w:left="1200" w:hanging="1200"/>
        <w:jc w:val="both"/>
      </w:pPr>
      <w:r>
        <w:rPr>
          <w:rFonts w:ascii="標楷體" w:eastAsia="標楷體" w:hAnsi="標楷體" w:cs="標楷體"/>
          <w:color w:val="000000"/>
        </w:rPr>
        <w:t xml:space="preserve">聯絡電話：04-23590121#25200　</w:t>
      </w:r>
    </w:p>
    <w:p w:rsidR="00301E22" w:rsidRDefault="000D4263">
      <w:pPr>
        <w:ind w:left="720" w:hanging="720"/>
        <w:jc w:val="both"/>
      </w:pPr>
      <w:r>
        <w:rPr>
          <w:rFonts w:ascii="標楷體" w:eastAsia="標楷體" w:hAnsi="標楷體" w:cs="標楷體"/>
          <w:color w:val="000000"/>
        </w:rPr>
        <w:t>附件：附件一111學年大學入門校園特定接駁車班表.pdf、附件二111學年校內接駁車平假日班表.ods</w:t>
      </w:r>
    </w:p>
    <w:p w:rsidR="00301E22" w:rsidRDefault="000D4263">
      <w:pPr>
        <w:spacing w:before="5"/>
        <w:ind w:left="960" w:hanging="960"/>
        <w:jc w:val="both"/>
      </w:pPr>
      <w:r>
        <w:rPr>
          <w:rFonts w:ascii="標楷體" w:eastAsia="標楷體" w:hAnsi="標楷體" w:cs="標楷體"/>
          <w:color w:val="000000"/>
          <w:sz w:val="32"/>
        </w:rPr>
        <w:t>主旨：111學年校園接駁車班次表及收費標準，相關事宜如說明，敬請 查照。</w:t>
      </w:r>
    </w:p>
    <w:p w:rsidR="00301E22" w:rsidRDefault="000D4263">
      <w:pPr>
        <w:ind w:left="960" w:hanging="960"/>
        <w:jc w:val="both"/>
      </w:pPr>
      <w:r>
        <w:rPr>
          <w:rFonts w:ascii="標楷體" w:eastAsia="標楷體" w:hAnsi="標楷體" w:cs="標楷體"/>
          <w:color w:val="000000"/>
          <w:sz w:val="32"/>
        </w:rPr>
        <w:t>說明：</w:t>
      </w:r>
    </w:p>
    <w:p w:rsidR="00301E22" w:rsidRDefault="000D4263">
      <w:pPr>
        <w:ind w:left="960" w:hanging="640"/>
        <w:jc w:val="both"/>
      </w:pPr>
      <w:r>
        <w:rPr>
          <w:rFonts w:ascii="標楷體" w:eastAsia="標楷體" w:hAnsi="標楷體" w:cs="標楷體"/>
          <w:color w:val="000000"/>
          <w:sz w:val="32"/>
        </w:rPr>
        <w:t>一、111年9月4日(日)至9月8日(四)為校園接駁車配合大學入門活動，行駛特定班表(請參閱附件一或事務組網頁及站牌上公告)且免費搭乘，期間原假日班表照常行駛， 9月9日(五)起恢復行駛上課及例假日接駁班次(附件二或請參閱事務組網頁)。</w:t>
      </w:r>
    </w:p>
    <w:p w:rsidR="00301E22" w:rsidRDefault="000D4263">
      <w:pPr>
        <w:ind w:left="960" w:hanging="640"/>
        <w:jc w:val="both"/>
      </w:pPr>
      <w:r>
        <w:rPr>
          <w:rFonts w:ascii="標楷體" w:eastAsia="標楷體" w:hAnsi="標楷體" w:cs="標楷體"/>
          <w:color w:val="000000"/>
          <w:sz w:val="32"/>
        </w:rPr>
        <w:t>二、接駁乘車證限本人及單位使用，欲轉讓他人者，請原持有人持證至本組辦理轉讓手續。</w:t>
      </w:r>
    </w:p>
    <w:p w:rsidR="00301E22" w:rsidRDefault="000D4263">
      <w:pPr>
        <w:ind w:left="960" w:hanging="640"/>
        <w:jc w:val="both"/>
      </w:pPr>
      <w:r>
        <w:rPr>
          <w:rFonts w:ascii="標楷體" w:eastAsia="標楷體" w:hAnsi="標楷體" w:cs="標楷體"/>
          <w:color w:val="000000"/>
          <w:sz w:val="32"/>
        </w:rPr>
        <w:t>三、持證對象：本校教職員生(含眷屬)。</w:t>
      </w:r>
    </w:p>
    <w:p w:rsidR="00301E22" w:rsidRDefault="000D4263">
      <w:pPr>
        <w:ind w:left="960" w:hanging="640"/>
        <w:jc w:val="both"/>
      </w:pPr>
      <w:r>
        <w:rPr>
          <w:rFonts w:ascii="標楷體" w:eastAsia="標楷體" w:hAnsi="標楷體" w:cs="標楷體"/>
          <w:color w:val="000000"/>
          <w:sz w:val="32"/>
        </w:rPr>
        <w:t>四、9月3日(星期六)起販售接駁乘車證並即可使用乘車證搭</w:t>
      </w:r>
      <w:r>
        <w:rPr>
          <w:rFonts w:ascii="標楷體" w:eastAsia="標楷體" w:hAnsi="標楷體" w:cs="標楷體"/>
          <w:color w:val="000000"/>
          <w:sz w:val="32"/>
        </w:rPr>
        <w:lastRenderedPageBreak/>
        <w:t>乘，購買地點如下：</w:t>
      </w:r>
    </w:p>
    <w:p w:rsidR="00301E22" w:rsidRDefault="000D4263">
      <w:pPr>
        <w:ind w:left="1280" w:hanging="640"/>
        <w:jc w:val="both"/>
      </w:pPr>
      <w:r>
        <w:rPr>
          <w:rFonts w:ascii="標楷體" w:eastAsia="標楷體" w:hAnsi="標楷體" w:cs="標楷體"/>
          <w:color w:val="000000"/>
          <w:sz w:val="32"/>
        </w:rPr>
        <w:t>(一)第二教學區7-11便利商店</w:t>
      </w:r>
    </w:p>
    <w:p w:rsidR="00301E22" w:rsidRDefault="000D4263">
      <w:pPr>
        <w:ind w:left="1280" w:hanging="640"/>
        <w:jc w:val="both"/>
      </w:pPr>
      <w:r>
        <w:rPr>
          <w:rFonts w:ascii="標楷體" w:eastAsia="標楷體" w:hAnsi="標楷體" w:cs="標楷體"/>
          <w:color w:val="000000"/>
          <w:sz w:val="32"/>
        </w:rPr>
        <w:t>(二)路思義7-11便利商店(花餐)</w:t>
      </w:r>
    </w:p>
    <w:p w:rsidR="00301E22" w:rsidRDefault="000D4263">
      <w:pPr>
        <w:ind w:left="1280" w:hanging="640"/>
        <w:jc w:val="both"/>
      </w:pPr>
      <w:r>
        <w:rPr>
          <w:rFonts w:ascii="標楷體" w:eastAsia="標楷體" w:hAnsi="標楷體" w:cs="標楷體"/>
          <w:color w:val="000000"/>
          <w:sz w:val="32"/>
        </w:rPr>
        <w:t>(三)總務處事務組</w:t>
      </w:r>
    </w:p>
    <w:p w:rsidR="00301E22" w:rsidRDefault="000D4263">
      <w:pPr>
        <w:ind w:left="960" w:hanging="640"/>
        <w:jc w:val="both"/>
      </w:pPr>
      <w:r>
        <w:rPr>
          <w:rFonts w:ascii="標楷體" w:eastAsia="標楷體" w:hAnsi="標楷體" w:cs="標楷體"/>
          <w:color w:val="000000"/>
          <w:sz w:val="32"/>
        </w:rPr>
        <w:t>五、為服務師生購買</w:t>
      </w:r>
      <w:bookmarkStart w:id="8" w:name="_GoBack"/>
      <w:bookmarkEnd w:id="8"/>
      <w:r>
        <w:rPr>
          <w:rFonts w:ascii="標楷體" w:eastAsia="標楷體" w:hAnsi="標楷體" w:cs="標楷體"/>
          <w:color w:val="000000"/>
          <w:sz w:val="32"/>
        </w:rPr>
        <w:t>乘車證，本處事務組及出納組於開學第一週(9/12-9/16)中午延長上班時間至12時30分。</w:t>
      </w:r>
    </w:p>
    <w:p w:rsidR="00301E22" w:rsidRDefault="000D4263">
      <w:pPr>
        <w:ind w:left="960" w:hanging="640"/>
        <w:jc w:val="both"/>
      </w:pPr>
      <w:r>
        <w:rPr>
          <w:rFonts w:ascii="標楷體" w:eastAsia="標楷體" w:hAnsi="標楷體" w:cs="標楷體"/>
          <w:color w:val="000000"/>
          <w:sz w:val="32"/>
        </w:rPr>
        <w:t>六、開學第一週上課日(9/12-9/16)持學生證、服務證、工作證、乘車證等相關證件乘車免費，9/17(六)起依說明第七點收費或出示接駁乘車證搭乘。</w:t>
      </w:r>
    </w:p>
    <w:p w:rsidR="00301E22" w:rsidRDefault="000D4263">
      <w:pPr>
        <w:ind w:left="960" w:hanging="640"/>
        <w:jc w:val="both"/>
      </w:pPr>
      <w:r>
        <w:rPr>
          <w:rFonts w:ascii="標楷體" w:eastAsia="標楷體" w:hAnsi="標楷體" w:cs="標楷體"/>
          <w:color w:val="000000"/>
          <w:sz w:val="32"/>
        </w:rPr>
        <w:t>七、收費標準如下：</w:t>
      </w:r>
    </w:p>
    <w:p w:rsidR="00301E22" w:rsidRDefault="000D4263">
      <w:pPr>
        <w:ind w:left="1280" w:hanging="640"/>
        <w:jc w:val="both"/>
      </w:pPr>
      <w:r>
        <w:rPr>
          <w:rFonts w:ascii="標楷體" w:eastAsia="標楷體" w:hAnsi="標楷體" w:cs="標楷體"/>
          <w:color w:val="000000"/>
          <w:sz w:val="32"/>
        </w:rPr>
        <w:t>(一)例假日(含寒、暑假)：不分校內外人士，每人(次)投幣10元。</w:t>
      </w:r>
    </w:p>
    <w:p w:rsidR="00301E22" w:rsidRDefault="000D4263">
      <w:pPr>
        <w:ind w:left="1280" w:hanging="640"/>
        <w:jc w:val="both"/>
      </w:pPr>
      <w:r>
        <w:rPr>
          <w:rFonts w:ascii="標楷體" w:eastAsia="標楷體" w:hAnsi="標楷體" w:cs="標楷體"/>
          <w:color w:val="000000"/>
          <w:sz w:val="32"/>
        </w:rPr>
        <w:t>(二)學期間(上課日及例假日)</w:t>
      </w:r>
    </w:p>
    <w:p w:rsidR="00301E22" w:rsidRDefault="000D4263">
      <w:pPr>
        <w:ind w:left="1600" w:hanging="640"/>
        <w:jc w:val="both"/>
      </w:pPr>
      <w:r>
        <w:rPr>
          <w:rFonts w:ascii="標楷體" w:eastAsia="標楷體" w:hAnsi="標楷體" w:cs="標楷體"/>
          <w:color w:val="000000"/>
          <w:sz w:val="32"/>
        </w:rPr>
        <w:t>１、教職員(含眷屬)、學生及單位：接駁乘車證一學年每張300元，下學期購買則每張150元。</w:t>
      </w:r>
    </w:p>
    <w:p w:rsidR="00301E22" w:rsidRDefault="000D4263">
      <w:pPr>
        <w:ind w:left="1600" w:hanging="640"/>
        <w:jc w:val="both"/>
      </w:pPr>
      <w:r>
        <w:rPr>
          <w:rFonts w:ascii="標楷體" w:eastAsia="標楷體" w:hAnsi="標楷體" w:cs="標楷體"/>
          <w:color w:val="000000"/>
          <w:sz w:val="32"/>
        </w:rPr>
        <w:t>２、無接駁乘車證者：學生上課日教職員生，每人(次)投幣5元。</w:t>
      </w:r>
    </w:p>
    <w:p w:rsidR="00301E22" w:rsidRDefault="000D4263">
      <w:pPr>
        <w:ind w:left="1600" w:hanging="640"/>
        <w:jc w:val="both"/>
      </w:pPr>
      <w:r>
        <w:rPr>
          <w:rFonts w:ascii="標楷體" w:eastAsia="標楷體" w:hAnsi="標楷體" w:cs="標楷體"/>
          <w:color w:val="000000"/>
          <w:sz w:val="32"/>
        </w:rPr>
        <w:t>３、校外人士：每人(次)投幣10元。</w:t>
      </w:r>
    </w:p>
    <w:p w:rsidR="00301E22" w:rsidRDefault="000D4263">
      <w:pPr>
        <w:ind w:left="960" w:hanging="640"/>
        <w:jc w:val="both"/>
      </w:pPr>
      <w:r>
        <w:rPr>
          <w:rFonts w:ascii="標楷體" w:eastAsia="標楷體" w:hAnsi="標楷體" w:cs="標楷體"/>
          <w:color w:val="000000"/>
          <w:sz w:val="32"/>
        </w:rPr>
        <w:t>八、下學期若不使用時，可於上學期期末持乘車證及已繳款證</w:t>
      </w:r>
      <w:r>
        <w:rPr>
          <w:rFonts w:ascii="標楷體" w:eastAsia="標楷體" w:hAnsi="標楷體" w:cs="標楷體"/>
          <w:color w:val="000000"/>
          <w:sz w:val="32"/>
        </w:rPr>
        <w:lastRenderedPageBreak/>
        <w:t>明聯辦理退費150元。</w:t>
      </w:r>
    </w:p>
    <w:p w:rsidR="00301E22" w:rsidRDefault="000D4263">
      <w:pPr>
        <w:ind w:left="960" w:hanging="640"/>
        <w:jc w:val="both"/>
      </w:pPr>
      <w:r>
        <w:rPr>
          <w:rFonts w:ascii="標楷體" w:eastAsia="標楷體" w:hAnsi="標楷體" w:cs="標楷體"/>
          <w:color w:val="000000"/>
          <w:sz w:val="32"/>
        </w:rPr>
        <w:t>九、若有未盡事宜，請洽事務組連絡電話，校內分機25200、25202或專線23590216。</w:t>
      </w:r>
    </w:p>
    <w:p w:rsidR="00301E22" w:rsidRDefault="000D4263">
      <w:pPr>
        <w:spacing w:before="24"/>
        <w:ind w:left="720" w:hanging="720"/>
        <w:jc w:val="both"/>
      </w:pPr>
      <w:r>
        <w:rPr>
          <w:rFonts w:ascii="標楷體" w:eastAsia="標楷體" w:hAnsi="標楷體" w:cs="標楷體"/>
          <w:color w:val="000000"/>
        </w:rPr>
        <w:t>正本：本校一級行政單位、本校一二級教學單位、附中</w:t>
      </w:r>
    </w:p>
    <w:p w:rsidR="00301E22" w:rsidRDefault="000D4263">
      <w:pPr>
        <w:ind w:left="720" w:hanging="720"/>
        <w:jc w:val="both"/>
      </w:pPr>
      <w:r>
        <w:rPr>
          <w:rFonts w:ascii="標楷體" w:eastAsia="標楷體" w:hAnsi="標楷體" w:cs="標楷體"/>
          <w:color w:val="000000"/>
        </w:rPr>
        <w:t>副本：</w:t>
      </w:r>
    </w:p>
    <w:sectPr w:rsidR="00301E22" w:rsidSect="00F42205">
      <w:headerReference w:type="default" r:id="rId7"/>
      <w:footerReference w:type="default" r:id="rId8"/>
      <w:pgSz w:w="11906" w:h="16838" w:code="9"/>
      <w:pgMar w:top="1418" w:right="1418" w:bottom="1418" w:left="1418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E4A" w:rsidRDefault="00482E4A">
      <w:r>
        <w:separator/>
      </w:r>
    </w:p>
  </w:endnote>
  <w:endnote w:type="continuationSeparator" w:id="0">
    <w:p w:rsidR="00482E4A" w:rsidRDefault="00482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3 of 9 Barcode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BB7" w:rsidRDefault="006B3BB7">
    <w:pPr>
      <w:pStyle w:val="a5"/>
      <w:spacing w:line="200" w:lineRule="exact"/>
      <w:jc w:val="center"/>
      <w:rPr>
        <w:rFonts w:ascii="標楷體" w:eastAsia="標楷體" w:hAnsi="標楷體"/>
      </w:rPr>
    </w:pPr>
    <w:r>
      <w:rPr>
        <w:rStyle w:val="a7"/>
        <w:rFonts w:ascii="標楷體" w:eastAsia="標楷體" w:hAnsi="標楷體" w:hint="eastAsia"/>
      </w:rPr>
      <w:t>第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  <w:r>
      <w:rPr>
        <w:rStyle w:val="a7"/>
        <w:rFonts w:ascii="標楷體" w:eastAsia="標楷體" w:hAnsi="標楷體" w:hint="eastAsia"/>
      </w:rPr>
      <w:t xml:space="preserve">頁　</w:t>
    </w:r>
    <w:r>
      <w:rPr>
        <w:rStyle w:val="a7"/>
        <w:rFonts w:ascii="標楷體" w:eastAsia="標楷體" w:hAnsi="標楷體"/>
      </w:rPr>
      <w:t>(</w:t>
    </w:r>
    <w:r>
      <w:rPr>
        <w:rStyle w:val="a7"/>
        <w:rFonts w:ascii="標楷體" w:eastAsia="標楷體" w:hAnsi="標楷體" w:hint="eastAsia"/>
      </w:rPr>
      <w:t>共</w:t>
    </w:r>
    <w:r>
      <w:rPr>
        <w:rStyle w:val="a7"/>
      </w:rPr>
      <w:fldChar w:fldCharType="begin"/>
    </w:r>
    <w:r>
      <w:rPr>
        <w:rStyle w:val="a7"/>
      </w:rPr>
      <w:instrText xml:space="preserve"> SECTIONPAGES  </w:instrText>
    </w:r>
    <w:r>
      <w:rPr>
        <w:rStyle w:val="a7"/>
      </w:rPr>
      <w:fldChar w:fldCharType="separate"/>
    </w:r>
    <w:r w:rsidR="00957255">
      <w:rPr>
        <w:rStyle w:val="a7"/>
        <w:noProof/>
      </w:rPr>
      <w:t>5</w:t>
    </w:r>
    <w:r>
      <w:rPr>
        <w:rStyle w:val="a7"/>
      </w:rPr>
      <w:fldChar w:fldCharType="end"/>
    </w:r>
    <w:r>
      <w:rPr>
        <w:rStyle w:val="a7"/>
        <w:rFonts w:ascii="標楷體" w:eastAsia="標楷體" w:hAnsi="標楷體" w:hint="eastAsia"/>
      </w:rPr>
      <w:t>頁</w:t>
    </w:r>
    <w:r>
      <w:rPr>
        <w:rStyle w:val="a7"/>
        <w:rFonts w:ascii="標楷體" w:eastAsia="標楷體" w:hAnsi="標楷體"/>
      </w:rP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E4A" w:rsidRDefault="00482E4A">
      <w:r>
        <w:separator/>
      </w:r>
    </w:p>
  </w:footnote>
  <w:footnote w:type="continuationSeparator" w:id="0">
    <w:p w:rsidR="00482E4A" w:rsidRDefault="00482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BB7" w:rsidRPr="00782844" w:rsidRDefault="006B3BB7">
    <w:pPr>
      <w:pStyle w:val="a3"/>
      <w:ind w:left="6237"/>
      <w:jc w:val="both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65FDF"/>
    <w:multiLevelType w:val="hybridMultilevel"/>
    <w:tmpl w:val="EBC45632"/>
    <w:lvl w:ilvl="0" w:tplc="0AC6B994">
      <w:start w:val="1"/>
      <w:numFmt w:val="taiwaneseCountingThousand"/>
      <w:lvlText w:val="%1、"/>
      <w:lvlJc w:val="left"/>
      <w:pPr>
        <w:tabs>
          <w:tab w:val="num" w:pos="1037"/>
        </w:tabs>
        <w:ind w:left="1037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7"/>
        </w:tabs>
        <w:ind w:left="127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57"/>
        </w:tabs>
        <w:ind w:left="175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37"/>
        </w:tabs>
        <w:ind w:left="223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7"/>
        </w:tabs>
        <w:ind w:left="271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97"/>
        </w:tabs>
        <w:ind w:left="319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7"/>
        </w:tabs>
        <w:ind w:left="367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7"/>
        </w:tabs>
        <w:ind w:left="415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37"/>
        </w:tabs>
        <w:ind w:left="4637" w:hanging="480"/>
      </w:pPr>
      <w:rPr>
        <w:rFonts w:cs="Times New Roman"/>
      </w:rPr>
    </w:lvl>
  </w:abstractNum>
  <w:abstractNum w:abstractNumId="1" w15:restartNumberingAfterBreak="0">
    <w:nsid w:val="2E0E0F2C"/>
    <w:multiLevelType w:val="multilevel"/>
    <w:tmpl w:val="9D02BEFC"/>
    <w:lvl w:ilvl="0">
      <w:start w:val="1"/>
      <w:numFmt w:val="taiwaneseCountingThousand"/>
      <w:suff w:val="nothing"/>
      <w:lvlText w:val="%1、"/>
      <w:lvlJc w:val="left"/>
      <w:pPr>
        <w:tabs>
          <w:tab w:val="num" w:pos="720"/>
        </w:tabs>
        <w:ind w:left="958" w:hanging="641"/>
      </w:pPr>
      <w:rPr>
        <w:rFonts w:cs="Times New Roman"/>
      </w:rPr>
    </w:lvl>
    <w:lvl w:ilvl="1">
      <w:start w:val="1"/>
      <w:numFmt w:val="taiwaneseCountingThousand"/>
      <w:suff w:val="nothing"/>
      <w:lvlText w:val="(%2)"/>
      <w:lvlJc w:val="left"/>
      <w:pPr>
        <w:tabs>
          <w:tab w:val="num" w:pos="992"/>
        </w:tabs>
        <w:ind w:left="1247" w:hanging="510"/>
      </w:pPr>
      <w:rPr>
        <w:rFonts w:cs="Times New Roman"/>
      </w:r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1644" w:hanging="680"/>
      </w:pPr>
      <w:rPr>
        <w:rFonts w:cs="Times New Roman"/>
      </w:rPr>
    </w:lvl>
    <w:lvl w:ilvl="3">
      <w:start w:val="1"/>
      <w:numFmt w:val="decimalFullWidth"/>
      <w:suff w:val="nothing"/>
      <w:lvlText w:val="(%4)"/>
      <w:lvlJc w:val="left"/>
      <w:pPr>
        <w:tabs>
          <w:tab w:val="num" w:pos="1984"/>
        </w:tabs>
        <w:ind w:left="1984" w:hanging="567"/>
      </w:pPr>
      <w:rPr>
        <w:rFonts w:cs="Times New Roman"/>
      </w:r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2324" w:hanging="680"/>
      </w:pPr>
      <w:rPr>
        <w:rFonts w:cs="Times New Roman"/>
      </w:rPr>
    </w:lvl>
    <w:lvl w:ilvl="5">
      <w:start w:val="1"/>
      <w:numFmt w:val="ideographTraditional"/>
      <w:suff w:val="nothing"/>
      <w:lvlText w:val="(%6)"/>
      <w:lvlJc w:val="left"/>
      <w:pPr>
        <w:tabs>
          <w:tab w:val="num" w:pos="3260"/>
        </w:tabs>
        <w:ind w:left="2665" w:hanging="567"/>
      </w:pPr>
      <w:rPr>
        <w:rFonts w:cs="Times New Roman"/>
      </w:r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3005" w:hanging="681"/>
      </w:pPr>
      <w:rPr>
        <w:rFonts w:cs="Times New Roman"/>
      </w:rPr>
    </w:lvl>
    <w:lvl w:ilvl="7">
      <w:start w:val="1"/>
      <w:numFmt w:val="ideographZodiac"/>
      <w:suff w:val="nothing"/>
      <w:lvlText w:val="(%8)"/>
      <w:lvlJc w:val="left"/>
      <w:pPr>
        <w:tabs>
          <w:tab w:val="num" w:pos="4394"/>
        </w:tabs>
        <w:ind w:left="3345" w:hanging="567"/>
      </w:pPr>
      <w:rPr>
        <w:rFonts w:cs="Times New Roman"/>
      </w:rPr>
    </w:lvl>
    <w:lvl w:ilvl="8">
      <w:start w:val="1"/>
      <w:numFmt w:val="decimalFullWidth"/>
      <w:suff w:val="nothing"/>
      <w:lvlText w:val="%9)"/>
      <w:lvlJc w:val="left"/>
      <w:pPr>
        <w:tabs>
          <w:tab w:val="num" w:pos="5102"/>
        </w:tabs>
        <w:ind w:left="3685" w:hanging="454"/>
      </w:pPr>
      <w:rPr>
        <w:rFonts w:cs="Times New Roman"/>
      </w:rPr>
    </w:lvl>
  </w:abstractNum>
  <w:abstractNum w:abstractNumId="2" w15:restartNumberingAfterBreak="0">
    <w:nsid w:val="65331EF3"/>
    <w:multiLevelType w:val="multilevel"/>
    <w:tmpl w:val="C1BA81FA"/>
    <w:lvl w:ilvl="0">
      <w:start w:val="1"/>
      <w:numFmt w:val="taiwaneseCountingThousand"/>
      <w:suff w:val="nothing"/>
      <w:lvlText w:val="%1、"/>
      <w:lvlJc w:val="left"/>
      <w:pPr>
        <w:tabs>
          <w:tab w:val="num" w:pos="720"/>
        </w:tabs>
        <w:ind w:left="1020" w:hanging="680"/>
      </w:pPr>
      <w:rPr>
        <w:rFonts w:cs="Times New Roman"/>
      </w:rPr>
    </w:lvl>
    <w:lvl w:ilvl="1">
      <w:start w:val="1"/>
      <w:numFmt w:val="taiwaneseCountingThousand"/>
      <w:suff w:val="nothing"/>
      <w:lvlText w:val="︵%2︶"/>
      <w:lvlJc w:val="left"/>
      <w:pPr>
        <w:tabs>
          <w:tab w:val="num" w:pos="992"/>
        </w:tabs>
        <w:ind w:left="1700" w:hanging="1020"/>
      </w:pPr>
      <w:rPr>
        <w:rFonts w:cs="Times New Roman"/>
      </w:r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2040" w:hanging="680"/>
      </w:pPr>
      <w:rPr>
        <w:rFonts w:cs="Times New Roman"/>
      </w:rPr>
    </w:lvl>
    <w:lvl w:ilvl="3">
      <w:start w:val="1"/>
      <w:numFmt w:val="decimalFullWidth"/>
      <w:suff w:val="nothing"/>
      <w:lvlText w:val="︵%4︶"/>
      <w:lvlJc w:val="left"/>
      <w:pPr>
        <w:tabs>
          <w:tab w:val="num" w:pos="1984"/>
        </w:tabs>
        <w:ind w:left="2720" w:hanging="1020"/>
      </w:pPr>
      <w:rPr>
        <w:rFonts w:cs="Times New Roman"/>
      </w:r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3060" w:hanging="680"/>
      </w:pPr>
      <w:rPr>
        <w:rFonts w:cs="Times New Roman"/>
      </w:rPr>
    </w:lvl>
    <w:lvl w:ilvl="5">
      <w:start w:val="1"/>
      <w:numFmt w:val="ideographTraditional"/>
      <w:suff w:val="nothing"/>
      <w:lvlText w:val="︵%6︶"/>
      <w:lvlJc w:val="left"/>
      <w:pPr>
        <w:tabs>
          <w:tab w:val="num" w:pos="3260"/>
        </w:tabs>
        <w:ind w:left="3740" w:hanging="1020"/>
      </w:pPr>
      <w:rPr>
        <w:rFonts w:cs="Times New Roman"/>
      </w:r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4080" w:hanging="680"/>
      </w:pPr>
      <w:rPr>
        <w:rFonts w:cs="Times New Roman"/>
      </w:rPr>
    </w:lvl>
    <w:lvl w:ilvl="7">
      <w:start w:val="1"/>
      <w:numFmt w:val="ideographZodiac"/>
      <w:suff w:val="nothing"/>
      <w:lvlText w:val="︵%8︶"/>
      <w:lvlJc w:val="left"/>
      <w:pPr>
        <w:tabs>
          <w:tab w:val="num" w:pos="4394"/>
        </w:tabs>
        <w:ind w:left="4760" w:hanging="1020"/>
      </w:pPr>
      <w:rPr>
        <w:rFonts w:cs="Times New Roman"/>
      </w:rPr>
    </w:lvl>
    <w:lvl w:ilvl="8">
      <w:start w:val="1"/>
      <w:numFmt w:val="decimalFullWidth"/>
      <w:suff w:val="nothing"/>
      <w:lvlText w:val="%9︶"/>
      <w:lvlJc w:val="left"/>
      <w:pPr>
        <w:tabs>
          <w:tab w:val="num" w:pos="5102"/>
        </w:tabs>
        <w:ind w:left="5100" w:hanging="680"/>
      </w:pPr>
      <w:rPr>
        <w:rFonts w:cs="Times New Roman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00"/>
    <w:rsid w:val="00000460"/>
    <w:rsid w:val="000020F1"/>
    <w:rsid w:val="000229D7"/>
    <w:rsid w:val="00027B12"/>
    <w:rsid w:val="000335C0"/>
    <w:rsid w:val="0003365D"/>
    <w:rsid w:val="00036508"/>
    <w:rsid w:val="00037338"/>
    <w:rsid w:val="000400A6"/>
    <w:rsid w:val="0004205F"/>
    <w:rsid w:val="00044004"/>
    <w:rsid w:val="00052CEF"/>
    <w:rsid w:val="00061084"/>
    <w:rsid w:val="00074913"/>
    <w:rsid w:val="00074DDC"/>
    <w:rsid w:val="00080B07"/>
    <w:rsid w:val="000812D8"/>
    <w:rsid w:val="00082DF1"/>
    <w:rsid w:val="000853AE"/>
    <w:rsid w:val="00092E4A"/>
    <w:rsid w:val="000A25A8"/>
    <w:rsid w:val="000A65C9"/>
    <w:rsid w:val="000A7D9D"/>
    <w:rsid w:val="000B2D95"/>
    <w:rsid w:val="000B5274"/>
    <w:rsid w:val="000B604B"/>
    <w:rsid w:val="000C2CE0"/>
    <w:rsid w:val="000D4263"/>
    <w:rsid w:val="000E33E8"/>
    <w:rsid w:val="000E4F71"/>
    <w:rsid w:val="000F2519"/>
    <w:rsid w:val="000F32CA"/>
    <w:rsid w:val="000F4B34"/>
    <w:rsid w:val="001073A9"/>
    <w:rsid w:val="0011361B"/>
    <w:rsid w:val="00114EBC"/>
    <w:rsid w:val="00117E25"/>
    <w:rsid w:val="001216CC"/>
    <w:rsid w:val="001247DA"/>
    <w:rsid w:val="00134676"/>
    <w:rsid w:val="00142F70"/>
    <w:rsid w:val="00143DF4"/>
    <w:rsid w:val="0014577F"/>
    <w:rsid w:val="00146176"/>
    <w:rsid w:val="00146459"/>
    <w:rsid w:val="00161506"/>
    <w:rsid w:val="001618B9"/>
    <w:rsid w:val="00164C06"/>
    <w:rsid w:val="00171794"/>
    <w:rsid w:val="0018388C"/>
    <w:rsid w:val="00184023"/>
    <w:rsid w:val="001A0799"/>
    <w:rsid w:val="001A60AE"/>
    <w:rsid w:val="001B08DD"/>
    <w:rsid w:val="001B24CF"/>
    <w:rsid w:val="001B2DF8"/>
    <w:rsid w:val="001C1294"/>
    <w:rsid w:val="001C5C6C"/>
    <w:rsid w:val="001F30D1"/>
    <w:rsid w:val="00200223"/>
    <w:rsid w:val="00211C6F"/>
    <w:rsid w:val="00211C82"/>
    <w:rsid w:val="00212047"/>
    <w:rsid w:val="00244167"/>
    <w:rsid w:val="002462D3"/>
    <w:rsid w:val="00246C4E"/>
    <w:rsid w:val="00251D3D"/>
    <w:rsid w:val="0026327B"/>
    <w:rsid w:val="0026449C"/>
    <w:rsid w:val="0028633E"/>
    <w:rsid w:val="00290CA3"/>
    <w:rsid w:val="002A0EDA"/>
    <w:rsid w:val="002A4BE2"/>
    <w:rsid w:val="002A6D18"/>
    <w:rsid w:val="002A7423"/>
    <w:rsid w:val="002C3A47"/>
    <w:rsid w:val="002C73B6"/>
    <w:rsid w:val="002D06E7"/>
    <w:rsid w:val="002D13D2"/>
    <w:rsid w:val="002D3518"/>
    <w:rsid w:val="002D359F"/>
    <w:rsid w:val="002D4DCA"/>
    <w:rsid w:val="002E0174"/>
    <w:rsid w:val="002E6355"/>
    <w:rsid w:val="00301E22"/>
    <w:rsid w:val="003348F6"/>
    <w:rsid w:val="0034522B"/>
    <w:rsid w:val="003505F2"/>
    <w:rsid w:val="00352B16"/>
    <w:rsid w:val="0038053E"/>
    <w:rsid w:val="0038290D"/>
    <w:rsid w:val="00385B5A"/>
    <w:rsid w:val="00391601"/>
    <w:rsid w:val="003A417C"/>
    <w:rsid w:val="003B16ED"/>
    <w:rsid w:val="003B2083"/>
    <w:rsid w:val="003B67BA"/>
    <w:rsid w:val="003D55BE"/>
    <w:rsid w:val="003E0482"/>
    <w:rsid w:val="003F1F23"/>
    <w:rsid w:val="003F286F"/>
    <w:rsid w:val="00401212"/>
    <w:rsid w:val="00420771"/>
    <w:rsid w:val="00424C52"/>
    <w:rsid w:val="0042608A"/>
    <w:rsid w:val="004318AC"/>
    <w:rsid w:val="00437E78"/>
    <w:rsid w:val="004411F5"/>
    <w:rsid w:val="00445C2A"/>
    <w:rsid w:val="00451FA4"/>
    <w:rsid w:val="004636A4"/>
    <w:rsid w:val="00465F5E"/>
    <w:rsid w:val="004772D8"/>
    <w:rsid w:val="00482E4A"/>
    <w:rsid w:val="00482EE3"/>
    <w:rsid w:val="004834EB"/>
    <w:rsid w:val="00496ACB"/>
    <w:rsid w:val="004B00C7"/>
    <w:rsid w:val="004B2893"/>
    <w:rsid w:val="004B7137"/>
    <w:rsid w:val="004C12A9"/>
    <w:rsid w:val="004C31F8"/>
    <w:rsid w:val="004C7B6F"/>
    <w:rsid w:val="004D2D83"/>
    <w:rsid w:val="004E411F"/>
    <w:rsid w:val="004E67A2"/>
    <w:rsid w:val="004F5FCC"/>
    <w:rsid w:val="004F618E"/>
    <w:rsid w:val="005042EC"/>
    <w:rsid w:val="00505810"/>
    <w:rsid w:val="00506142"/>
    <w:rsid w:val="00506F73"/>
    <w:rsid w:val="00512450"/>
    <w:rsid w:val="00515B7B"/>
    <w:rsid w:val="00515CDE"/>
    <w:rsid w:val="005248FA"/>
    <w:rsid w:val="0053138D"/>
    <w:rsid w:val="00534334"/>
    <w:rsid w:val="005347A3"/>
    <w:rsid w:val="00541591"/>
    <w:rsid w:val="00545875"/>
    <w:rsid w:val="00555719"/>
    <w:rsid w:val="00570692"/>
    <w:rsid w:val="00585B9A"/>
    <w:rsid w:val="00586AC8"/>
    <w:rsid w:val="005A05B3"/>
    <w:rsid w:val="005E33EF"/>
    <w:rsid w:val="005E7640"/>
    <w:rsid w:val="005F1F02"/>
    <w:rsid w:val="005F54D1"/>
    <w:rsid w:val="00605772"/>
    <w:rsid w:val="00613C6C"/>
    <w:rsid w:val="00617129"/>
    <w:rsid w:val="00631036"/>
    <w:rsid w:val="00653CB1"/>
    <w:rsid w:val="00653E20"/>
    <w:rsid w:val="00665883"/>
    <w:rsid w:val="00667903"/>
    <w:rsid w:val="00671C9F"/>
    <w:rsid w:val="00687757"/>
    <w:rsid w:val="00691C1D"/>
    <w:rsid w:val="00693D07"/>
    <w:rsid w:val="006B3BB7"/>
    <w:rsid w:val="006B41A1"/>
    <w:rsid w:val="006D5A3D"/>
    <w:rsid w:val="006D7F32"/>
    <w:rsid w:val="006E4039"/>
    <w:rsid w:val="006E5856"/>
    <w:rsid w:val="006F0DD5"/>
    <w:rsid w:val="0070489F"/>
    <w:rsid w:val="0071176C"/>
    <w:rsid w:val="0071594C"/>
    <w:rsid w:val="007167A1"/>
    <w:rsid w:val="00736148"/>
    <w:rsid w:val="0074523D"/>
    <w:rsid w:val="007571A6"/>
    <w:rsid w:val="007661B0"/>
    <w:rsid w:val="00771FA7"/>
    <w:rsid w:val="00773845"/>
    <w:rsid w:val="00773FC3"/>
    <w:rsid w:val="007817FB"/>
    <w:rsid w:val="00782844"/>
    <w:rsid w:val="00795F8D"/>
    <w:rsid w:val="007A5513"/>
    <w:rsid w:val="007B2BA1"/>
    <w:rsid w:val="007B7BA0"/>
    <w:rsid w:val="007C63F1"/>
    <w:rsid w:val="007D0BF8"/>
    <w:rsid w:val="007E0CAC"/>
    <w:rsid w:val="007E4D47"/>
    <w:rsid w:val="008025E0"/>
    <w:rsid w:val="00814A43"/>
    <w:rsid w:val="0081511C"/>
    <w:rsid w:val="00817549"/>
    <w:rsid w:val="0083181E"/>
    <w:rsid w:val="00835C21"/>
    <w:rsid w:val="00843B49"/>
    <w:rsid w:val="00845B30"/>
    <w:rsid w:val="0086382D"/>
    <w:rsid w:val="00867ADA"/>
    <w:rsid w:val="00870A64"/>
    <w:rsid w:val="00872CE5"/>
    <w:rsid w:val="00874687"/>
    <w:rsid w:val="00877995"/>
    <w:rsid w:val="0088458A"/>
    <w:rsid w:val="00886CC0"/>
    <w:rsid w:val="00894953"/>
    <w:rsid w:val="008A68F8"/>
    <w:rsid w:val="008C18BD"/>
    <w:rsid w:val="008C58C2"/>
    <w:rsid w:val="008D4464"/>
    <w:rsid w:val="008E10C0"/>
    <w:rsid w:val="008E1298"/>
    <w:rsid w:val="008E53FE"/>
    <w:rsid w:val="008E7D12"/>
    <w:rsid w:val="00910662"/>
    <w:rsid w:val="00910974"/>
    <w:rsid w:val="009147B7"/>
    <w:rsid w:val="009172F3"/>
    <w:rsid w:val="0092178F"/>
    <w:rsid w:val="00922B4B"/>
    <w:rsid w:val="009326BF"/>
    <w:rsid w:val="00932D13"/>
    <w:rsid w:val="009404F7"/>
    <w:rsid w:val="00947848"/>
    <w:rsid w:val="00953D95"/>
    <w:rsid w:val="00957255"/>
    <w:rsid w:val="00963843"/>
    <w:rsid w:val="009724DF"/>
    <w:rsid w:val="009768DB"/>
    <w:rsid w:val="0098060F"/>
    <w:rsid w:val="009822AF"/>
    <w:rsid w:val="00992FC0"/>
    <w:rsid w:val="00995219"/>
    <w:rsid w:val="009A1BDD"/>
    <w:rsid w:val="009A3DCB"/>
    <w:rsid w:val="009A3FC5"/>
    <w:rsid w:val="009B0F05"/>
    <w:rsid w:val="009B1244"/>
    <w:rsid w:val="009B18C6"/>
    <w:rsid w:val="009B2BC3"/>
    <w:rsid w:val="009C051A"/>
    <w:rsid w:val="009D1932"/>
    <w:rsid w:val="009E4CA1"/>
    <w:rsid w:val="009F7247"/>
    <w:rsid w:val="00A02A3C"/>
    <w:rsid w:val="00A12808"/>
    <w:rsid w:val="00A31E00"/>
    <w:rsid w:val="00A3429F"/>
    <w:rsid w:val="00A360CF"/>
    <w:rsid w:val="00A372CB"/>
    <w:rsid w:val="00A45C9B"/>
    <w:rsid w:val="00A552E3"/>
    <w:rsid w:val="00A67C6A"/>
    <w:rsid w:val="00A76076"/>
    <w:rsid w:val="00A76670"/>
    <w:rsid w:val="00A92572"/>
    <w:rsid w:val="00A9698A"/>
    <w:rsid w:val="00A969F8"/>
    <w:rsid w:val="00A97A66"/>
    <w:rsid w:val="00A97C92"/>
    <w:rsid w:val="00AA00B7"/>
    <w:rsid w:val="00AA50DC"/>
    <w:rsid w:val="00AA551A"/>
    <w:rsid w:val="00AA67E8"/>
    <w:rsid w:val="00AA6D18"/>
    <w:rsid w:val="00AB6774"/>
    <w:rsid w:val="00AC586D"/>
    <w:rsid w:val="00AD0DF0"/>
    <w:rsid w:val="00AE1225"/>
    <w:rsid w:val="00AE457A"/>
    <w:rsid w:val="00AE6962"/>
    <w:rsid w:val="00AF75BB"/>
    <w:rsid w:val="00B0418C"/>
    <w:rsid w:val="00B0468D"/>
    <w:rsid w:val="00B135BF"/>
    <w:rsid w:val="00B138CE"/>
    <w:rsid w:val="00B1625E"/>
    <w:rsid w:val="00B245CE"/>
    <w:rsid w:val="00B36208"/>
    <w:rsid w:val="00B40559"/>
    <w:rsid w:val="00B44395"/>
    <w:rsid w:val="00B45672"/>
    <w:rsid w:val="00B46383"/>
    <w:rsid w:val="00B91DF2"/>
    <w:rsid w:val="00B97E2F"/>
    <w:rsid w:val="00BB0580"/>
    <w:rsid w:val="00BC0C77"/>
    <w:rsid w:val="00BE15FB"/>
    <w:rsid w:val="00BE52C1"/>
    <w:rsid w:val="00BE61F7"/>
    <w:rsid w:val="00BF4382"/>
    <w:rsid w:val="00BF7B4C"/>
    <w:rsid w:val="00BF7BDC"/>
    <w:rsid w:val="00C0368C"/>
    <w:rsid w:val="00C04EDF"/>
    <w:rsid w:val="00C10626"/>
    <w:rsid w:val="00C22AAB"/>
    <w:rsid w:val="00C37D73"/>
    <w:rsid w:val="00C55B1F"/>
    <w:rsid w:val="00C71AC9"/>
    <w:rsid w:val="00C72BDC"/>
    <w:rsid w:val="00C83299"/>
    <w:rsid w:val="00C91CBF"/>
    <w:rsid w:val="00CA57B8"/>
    <w:rsid w:val="00CB5D05"/>
    <w:rsid w:val="00CD0D2D"/>
    <w:rsid w:val="00CF1F0C"/>
    <w:rsid w:val="00D35C04"/>
    <w:rsid w:val="00D411EC"/>
    <w:rsid w:val="00D50E18"/>
    <w:rsid w:val="00D51773"/>
    <w:rsid w:val="00D53208"/>
    <w:rsid w:val="00D62699"/>
    <w:rsid w:val="00DA672F"/>
    <w:rsid w:val="00DB45BD"/>
    <w:rsid w:val="00DB7159"/>
    <w:rsid w:val="00DE02AB"/>
    <w:rsid w:val="00DE2D43"/>
    <w:rsid w:val="00DF2688"/>
    <w:rsid w:val="00E07580"/>
    <w:rsid w:val="00E10D61"/>
    <w:rsid w:val="00E116E6"/>
    <w:rsid w:val="00E17CC4"/>
    <w:rsid w:val="00E328EB"/>
    <w:rsid w:val="00E349B0"/>
    <w:rsid w:val="00E34BE5"/>
    <w:rsid w:val="00E44C14"/>
    <w:rsid w:val="00E461D4"/>
    <w:rsid w:val="00E46A95"/>
    <w:rsid w:val="00E6307A"/>
    <w:rsid w:val="00E6447E"/>
    <w:rsid w:val="00E71560"/>
    <w:rsid w:val="00E728E4"/>
    <w:rsid w:val="00E87876"/>
    <w:rsid w:val="00E95089"/>
    <w:rsid w:val="00EA1160"/>
    <w:rsid w:val="00EB39E4"/>
    <w:rsid w:val="00ED1E4C"/>
    <w:rsid w:val="00ED3469"/>
    <w:rsid w:val="00ED4172"/>
    <w:rsid w:val="00ED6EFE"/>
    <w:rsid w:val="00EE05EF"/>
    <w:rsid w:val="00EF176B"/>
    <w:rsid w:val="00F12E47"/>
    <w:rsid w:val="00F21088"/>
    <w:rsid w:val="00F23C47"/>
    <w:rsid w:val="00F2550D"/>
    <w:rsid w:val="00F333D9"/>
    <w:rsid w:val="00F35126"/>
    <w:rsid w:val="00F42205"/>
    <w:rsid w:val="00F7116D"/>
    <w:rsid w:val="00F75659"/>
    <w:rsid w:val="00F75DDD"/>
    <w:rsid w:val="00F7758E"/>
    <w:rsid w:val="00F80293"/>
    <w:rsid w:val="00F928A4"/>
    <w:rsid w:val="00F975C2"/>
    <w:rsid w:val="00FA111E"/>
    <w:rsid w:val="00FA5472"/>
    <w:rsid w:val="00FC3A0D"/>
    <w:rsid w:val="00FC59BF"/>
    <w:rsid w:val="00FD2F01"/>
    <w:rsid w:val="00FD5090"/>
    <w:rsid w:val="00FE6702"/>
    <w:rsid w:val="00FE7D44"/>
    <w:rsid w:val="00FF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475E620-EACF-41B7-A5DA-B56462CE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EBC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4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FC3A0D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114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FC3A0D"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sid w:val="00114EBC"/>
    <w:rPr>
      <w:rFonts w:cs="Times New Roman"/>
    </w:rPr>
  </w:style>
  <w:style w:type="paragraph" w:customStyle="1" w:styleId="a8">
    <w:name w:val="公文(全銜)"/>
    <w:basedOn w:val="a"/>
    <w:uiPriority w:val="99"/>
    <w:rsid w:val="00114EBC"/>
    <w:pPr>
      <w:snapToGrid w:val="0"/>
      <w:spacing w:line="720" w:lineRule="exact"/>
      <w:jc w:val="center"/>
    </w:pPr>
    <w:rPr>
      <w:rFonts w:ascii="標楷體" w:eastAsia="標楷體" w:hAnsi="標楷體"/>
      <w:sz w:val="40"/>
    </w:rPr>
  </w:style>
  <w:style w:type="paragraph" w:customStyle="1" w:styleId="a9">
    <w:name w:val="公文(聯絡方式)"/>
    <w:basedOn w:val="a"/>
    <w:uiPriority w:val="99"/>
    <w:rsid w:val="00114EBC"/>
    <w:pPr>
      <w:snapToGrid w:val="0"/>
      <w:ind w:left="4536"/>
    </w:pPr>
    <w:rPr>
      <w:rFonts w:ascii="標楷體" w:eastAsia="標楷體" w:hAnsi="標楷體"/>
    </w:rPr>
  </w:style>
  <w:style w:type="paragraph" w:customStyle="1" w:styleId="aa">
    <w:name w:val="公文(受文者)"/>
    <w:basedOn w:val="a"/>
    <w:uiPriority w:val="99"/>
    <w:rsid w:val="00114EBC"/>
    <w:pPr>
      <w:snapToGrid w:val="0"/>
      <w:spacing w:after="200"/>
    </w:pPr>
    <w:rPr>
      <w:rFonts w:ascii="標楷體" w:eastAsia="標楷體" w:hAnsi="標楷體"/>
      <w:sz w:val="32"/>
    </w:rPr>
  </w:style>
  <w:style w:type="paragraph" w:customStyle="1" w:styleId="ab">
    <w:name w:val="公文(速別)"/>
    <w:basedOn w:val="a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c">
    <w:name w:val="公文(發文日期)"/>
    <w:basedOn w:val="a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d">
    <w:name w:val="公文(發文字號)"/>
    <w:basedOn w:val="a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e">
    <w:name w:val="公文(密等)"/>
    <w:basedOn w:val="a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f">
    <w:name w:val="公文(主旨)"/>
    <w:basedOn w:val="a"/>
    <w:uiPriority w:val="99"/>
    <w:rsid w:val="00114EBC"/>
    <w:pPr>
      <w:kinsoku w:val="0"/>
      <w:snapToGrid w:val="0"/>
      <w:spacing w:after="200" w:line="500" w:lineRule="exact"/>
      <w:ind w:left="958" w:hanging="958"/>
    </w:pPr>
    <w:rPr>
      <w:rFonts w:ascii="標楷體" w:eastAsia="標楷體" w:hAnsi="標楷體"/>
      <w:sz w:val="32"/>
    </w:rPr>
  </w:style>
  <w:style w:type="paragraph" w:customStyle="1" w:styleId="af0">
    <w:name w:val="公文(段落)"/>
    <w:basedOn w:val="a"/>
    <w:next w:val="af1"/>
    <w:uiPriority w:val="99"/>
    <w:rsid w:val="00114EBC"/>
    <w:pPr>
      <w:kinsoku w:val="0"/>
      <w:snapToGrid w:val="0"/>
      <w:spacing w:line="500" w:lineRule="exact"/>
      <w:ind w:left="958" w:hanging="958"/>
    </w:pPr>
    <w:rPr>
      <w:rFonts w:ascii="標楷體" w:eastAsia="標楷體" w:hAnsi="標楷體"/>
      <w:sz w:val="32"/>
    </w:rPr>
  </w:style>
  <w:style w:type="paragraph" w:customStyle="1" w:styleId="af1">
    <w:name w:val="公文(後續段落)"/>
    <w:basedOn w:val="a"/>
    <w:uiPriority w:val="99"/>
    <w:rsid w:val="00114EBC"/>
    <w:pPr>
      <w:spacing w:line="500" w:lineRule="exact"/>
      <w:ind w:left="317"/>
    </w:pPr>
    <w:rPr>
      <w:rFonts w:eastAsia="標楷體"/>
      <w:sz w:val="32"/>
    </w:rPr>
  </w:style>
  <w:style w:type="paragraph" w:customStyle="1" w:styleId="af2">
    <w:name w:val="公文(正本)"/>
    <w:basedOn w:val="a"/>
    <w:uiPriority w:val="99"/>
    <w:rsid w:val="00114EBC"/>
    <w:pPr>
      <w:kinsoku w:val="0"/>
      <w:overflowPunct w:val="0"/>
      <w:snapToGrid w:val="0"/>
      <w:spacing w:before="120"/>
      <w:ind w:left="720" w:hanging="720"/>
    </w:pPr>
    <w:rPr>
      <w:rFonts w:ascii="標楷體" w:eastAsia="標楷體" w:hAnsi="標楷體"/>
    </w:rPr>
  </w:style>
  <w:style w:type="paragraph" w:customStyle="1" w:styleId="af3">
    <w:name w:val="公文(副本)"/>
    <w:basedOn w:val="a"/>
    <w:uiPriority w:val="99"/>
    <w:rsid w:val="00114EBC"/>
    <w:pPr>
      <w:kinsoku w:val="0"/>
      <w:snapToGrid w:val="0"/>
      <w:spacing w:line="300" w:lineRule="exact"/>
      <w:ind w:left="720" w:hanging="720"/>
    </w:pPr>
    <w:rPr>
      <w:rFonts w:ascii="標楷體" w:eastAsia="標楷體" w:hAnsi="標楷體"/>
    </w:rPr>
  </w:style>
  <w:style w:type="paragraph" w:customStyle="1" w:styleId="af4">
    <w:name w:val="公文(署名)"/>
    <w:basedOn w:val="a"/>
    <w:uiPriority w:val="99"/>
    <w:rsid w:val="00114EBC"/>
    <w:pPr>
      <w:spacing w:before="180" w:line="600" w:lineRule="exact"/>
    </w:pPr>
    <w:rPr>
      <w:rFonts w:ascii="標楷體" w:eastAsia="標楷體" w:hAnsi="標楷體"/>
      <w:sz w:val="40"/>
    </w:rPr>
  </w:style>
  <w:style w:type="paragraph" w:customStyle="1" w:styleId="af5">
    <w:name w:val="公文(機關地址)"/>
    <w:basedOn w:val="a"/>
    <w:uiPriority w:val="99"/>
    <w:rsid w:val="00114EBC"/>
    <w:pPr>
      <w:snapToGrid w:val="0"/>
      <w:ind w:left="4536"/>
    </w:pPr>
    <w:rPr>
      <w:rFonts w:ascii="標楷體" w:eastAsia="標楷體" w:hAnsi="標楷體"/>
    </w:rPr>
  </w:style>
  <w:style w:type="paragraph" w:styleId="af6">
    <w:name w:val="Body Text Indent"/>
    <w:basedOn w:val="a"/>
    <w:link w:val="af7"/>
    <w:uiPriority w:val="99"/>
    <w:rsid w:val="00114EBC"/>
    <w:pPr>
      <w:spacing w:after="120"/>
      <w:ind w:left="480"/>
    </w:pPr>
  </w:style>
  <w:style w:type="character" w:customStyle="1" w:styleId="af7">
    <w:name w:val="本文縮排 字元"/>
    <w:basedOn w:val="a0"/>
    <w:link w:val="af6"/>
    <w:uiPriority w:val="99"/>
    <w:semiHidden/>
    <w:locked/>
    <w:rsid w:val="00FC3A0D"/>
    <w:rPr>
      <w:rFonts w:cs="Times New Roman"/>
      <w:sz w:val="24"/>
      <w:szCs w:val="24"/>
    </w:rPr>
  </w:style>
  <w:style w:type="paragraph" w:customStyle="1" w:styleId="af8">
    <w:name w:val="公文(郵遞區號)"/>
    <w:basedOn w:val="a"/>
    <w:uiPriority w:val="99"/>
    <w:rsid w:val="00114EBC"/>
    <w:pPr>
      <w:snapToGrid w:val="0"/>
    </w:pPr>
    <w:rPr>
      <w:rFonts w:ascii="標楷體" w:eastAsia="標楷體" w:hAnsi="標楷體"/>
    </w:rPr>
  </w:style>
  <w:style w:type="paragraph" w:customStyle="1" w:styleId="af9">
    <w:name w:val="公文(地址)"/>
    <w:basedOn w:val="a"/>
    <w:uiPriority w:val="99"/>
    <w:rsid w:val="00114EBC"/>
    <w:pPr>
      <w:snapToGrid w:val="0"/>
    </w:pPr>
    <w:rPr>
      <w:rFonts w:ascii="標楷體" w:eastAsia="標楷體" w:hAnsi="標楷體"/>
    </w:rPr>
  </w:style>
  <w:style w:type="paragraph" w:customStyle="1" w:styleId="afa">
    <w:name w:val="公文(抄本)"/>
    <w:basedOn w:val="af3"/>
    <w:uiPriority w:val="99"/>
    <w:rsid w:val="00114EBC"/>
  </w:style>
  <w:style w:type="paragraph" w:customStyle="1" w:styleId="afb">
    <w:name w:val="公文(附件)"/>
    <w:basedOn w:val="af9"/>
    <w:uiPriority w:val="99"/>
    <w:rsid w:val="00114EBC"/>
  </w:style>
  <w:style w:type="paragraph" w:customStyle="1" w:styleId="afc">
    <w:name w:val="公文(電子交換類別)"/>
    <w:basedOn w:val="a"/>
    <w:uiPriority w:val="99"/>
    <w:rsid w:val="00114EBC"/>
    <w:pPr>
      <w:spacing w:line="400" w:lineRule="exact"/>
      <w:jc w:val="center"/>
    </w:pPr>
    <w:rPr>
      <w:rFonts w:eastAsia="標楷體"/>
      <w:sz w:val="28"/>
      <w:szCs w:val="20"/>
    </w:rPr>
  </w:style>
  <w:style w:type="paragraph" w:customStyle="1" w:styleId="afd">
    <w:name w:val="公文(會稿單位)"/>
    <w:basedOn w:val="a"/>
    <w:next w:val="afe"/>
    <w:uiPriority w:val="99"/>
    <w:rsid w:val="00114EBC"/>
    <w:pPr>
      <w:jc w:val="both"/>
    </w:pPr>
    <w:rPr>
      <w:rFonts w:ascii="標楷體" w:eastAsia="標楷體" w:hAnsi="標楷體"/>
    </w:rPr>
  </w:style>
  <w:style w:type="paragraph" w:customStyle="1" w:styleId="afe">
    <w:name w:val="公文(後續會稿單位)"/>
    <w:basedOn w:val="afd"/>
    <w:uiPriority w:val="99"/>
    <w:rsid w:val="00114EBC"/>
    <w:pPr>
      <w:ind w:leftChars="500" w:left="1200"/>
    </w:pPr>
  </w:style>
  <w:style w:type="paragraph" w:customStyle="1" w:styleId="aff">
    <w:name w:val="公文(機關單位)"/>
    <w:basedOn w:val="a"/>
    <w:uiPriority w:val="99"/>
    <w:rsid w:val="00114EBC"/>
    <w:pPr>
      <w:snapToGrid w:val="0"/>
      <w:spacing w:line="720" w:lineRule="exact"/>
      <w:jc w:val="both"/>
    </w:pPr>
    <w:rPr>
      <w:rFonts w:ascii="標楷體" w:eastAsia="標楷體" w:hAnsi="標楷體"/>
      <w:sz w:val="40"/>
    </w:rPr>
  </w:style>
  <w:style w:type="paragraph" w:customStyle="1" w:styleId="aff0">
    <w:name w:val="說明"/>
    <w:basedOn w:val="af6"/>
    <w:uiPriority w:val="99"/>
    <w:rsid w:val="00114EBC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paragraph" w:customStyle="1" w:styleId="aff1">
    <w:name w:val="公文(擬辦)"/>
    <w:basedOn w:val="aff0"/>
    <w:uiPriority w:val="99"/>
    <w:rsid w:val="00114EBC"/>
    <w:pPr>
      <w:spacing w:line="500" w:lineRule="exact"/>
    </w:pPr>
  </w:style>
  <w:style w:type="paragraph" w:customStyle="1" w:styleId="aff2">
    <w:name w:val="公文(內容)"/>
    <w:basedOn w:val="af0"/>
    <w:uiPriority w:val="99"/>
    <w:rsid w:val="00114EBC"/>
    <w:pPr>
      <w:widowControl/>
      <w:kinsoku/>
      <w:adjustRightInd w:val="0"/>
      <w:spacing w:line="578" w:lineRule="exact"/>
      <w:ind w:left="0" w:firstLine="0"/>
    </w:pPr>
    <w:rPr>
      <w:rFonts w:ascii="Times New Roman" w:hAnsi="Times New Roman"/>
      <w:noProof/>
      <w:kern w:val="0"/>
      <w:sz w:val="34"/>
      <w:szCs w:val="20"/>
    </w:rPr>
  </w:style>
  <w:style w:type="paragraph" w:customStyle="1" w:styleId="aff3">
    <w:name w:val="首長"/>
    <w:basedOn w:val="a"/>
    <w:uiPriority w:val="99"/>
    <w:rsid w:val="00114EBC"/>
    <w:pPr>
      <w:snapToGrid w:val="0"/>
      <w:spacing w:line="500" w:lineRule="exact"/>
      <w:ind w:left="964" w:hanging="964"/>
      <w:jc w:val="both"/>
    </w:pPr>
    <w:rPr>
      <w:rFonts w:eastAsia="標楷體"/>
      <w:sz w:val="36"/>
      <w:szCs w:val="20"/>
    </w:rPr>
  </w:style>
  <w:style w:type="paragraph" w:customStyle="1" w:styleId="aff4">
    <w:name w:val="出席者"/>
    <w:basedOn w:val="a"/>
    <w:uiPriority w:val="99"/>
    <w:rsid w:val="00114EBC"/>
    <w:pPr>
      <w:snapToGrid w:val="0"/>
      <w:spacing w:line="400" w:lineRule="exact"/>
      <w:ind w:left="1117" w:hanging="1117"/>
      <w:jc w:val="both"/>
    </w:pPr>
    <w:rPr>
      <w:rFonts w:eastAsia="標楷體"/>
      <w:sz w:val="28"/>
      <w:szCs w:val="20"/>
    </w:rPr>
  </w:style>
  <w:style w:type="paragraph" w:customStyle="1" w:styleId="aff5">
    <w:name w:val="公文(簽稿類別)"/>
    <w:basedOn w:val="a"/>
    <w:uiPriority w:val="99"/>
    <w:rsid w:val="00114EBC"/>
    <w:pPr>
      <w:spacing w:line="400" w:lineRule="exact"/>
    </w:pPr>
    <w:rPr>
      <w:rFonts w:eastAsia="標楷體"/>
      <w:kern w:val="0"/>
      <w:sz w:val="28"/>
      <w:szCs w:val="20"/>
    </w:rPr>
  </w:style>
  <w:style w:type="paragraph" w:customStyle="1" w:styleId="aff6">
    <w:name w:val="公文(決行層級)"/>
    <w:basedOn w:val="a"/>
    <w:uiPriority w:val="99"/>
    <w:rsid w:val="00114EBC"/>
    <w:pPr>
      <w:spacing w:line="400" w:lineRule="exact"/>
    </w:pPr>
    <w:rPr>
      <w:rFonts w:ascii="標楷體" w:eastAsia="標楷體" w:hAnsi="標楷體"/>
      <w:sz w:val="28"/>
    </w:rPr>
  </w:style>
  <w:style w:type="paragraph" w:customStyle="1" w:styleId="aff7">
    <w:name w:val="批示欄位"/>
    <w:basedOn w:val="a"/>
    <w:uiPriority w:val="99"/>
    <w:rsid w:val="00114EBC"/>
    <w:pPr>
      <w:widowControl/>
      <w:snapToGrid w:val="0"/>
      <w:textAlignment w:val="baseline"/>
    </w:pPr>
    <w:rPr>
      <w:rFonts w:eastAsia="標楷體"/>
      <w:noProof/>
      <w:kern w:val="0"/>
      <w:szCs w:val="20"/>
    </w:rPr>
  </w:style>
  <w:style w:type="paragraph" w:customStyle="1" w:styleId="aff8">
    <w:name w:val="公文(分類號)"/>
    <w:basedOn w:val="a"/>
    <w:uiPriority w:val="99"/>
    <w:rsid w:val="00114EBC"/>
    <w:pPr>
      <w:snapToGrid w:val="0"/>
    </w:pPr>
    <w:rPr>
      <w:rFonts w:eastAsia="標楷體"/>
      <w:sz w:val="20"/>
    </w:rPr>
  </w:style>
  <w:style w:type="paragraph" w:customStyle="1" w:styleId="aff9">
    <w:name w:val="內 文"/>
    <w:uiPriority w:val="99"/>
    <w:rsid w:val="00114EBC"/>
    <w:rPr>
      <w:rFonts w:eastAsia="標楷體"/>
      <w:kern w:val="0"/>
      <w:szCs w:val="20"/>
    </w:rPr>
  </w:style>
  <w:style w:type="paragraph" w:customStyle="1" w:styleId="affa">
    <w:name w:val="核辦框文字"/>
    <w:basedOn w:val="a"/>
    <w:uiPriority w:val="99"/>
    <w:rsid w:val="00114EBC"/>
    <w:pPr>
      <w:spacing w:line="500" w:lineRule="exact"/>
    </w:pPr>
    <w:rPr>
      <w:rFonts w:ascii="標楷體" w:eastAsia="標楷體" w:hAnsi="標楷體"/>
    </w:rPr>
  </w:style>
  <w:style w:type="table" w:styleId="affb">
    <w:name w:val="Table Grid"/>
    <w:basedOn w:val="a1"/>
    <w:uiPriority w:val="99"/>
    <w:locked/>
    <w:rsid w:val="0018388C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igitWare\NTH-WEBOE\template\COMMON_DOT\&#3180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簽</Template>
  <TotalTime>1</TotalTime>
  <Pages>5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簽</dc:title>
  <dc:creator>資訊室一科帝緯系統</dc:creator>
  <cp:lastModifiedBy>User</cp:lastModifiedBy>
  <cp:revision>2</cp:revision>
  <cp:lastPrinted>2004-10-20T01:26:00Z</cp:lastPrinted>
  <dcterms:created xsi:type="dcterms:W3CDTF">2022-08-24T01:24:00Z</dcterms:created>
  <dcterms:modified xsi:type="dcterms:W3CDTF">2022-08-24T01:24:00Z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別">
    <vt:lpwstr>署簽</vt:lpwstr>
  </property>
  <property fmtid="{D5CDD505-2E9C-101B-9397-08002B2CF9AE}" pid="3" name="函類別">
    <vt:lpwstr>其他</vt:lpwstr>
  </property>
  <property fmtid="{D5CDD505-2E9C-101B-9397-08002B2CF9AE}" pid="4" name="Sendable">
    <vt:bool>true</vt:bool>
  </property>
  <property fmtid="{D5CDD505-2E9C-101B-9397-08002B2CF9AE}" pid="5" name="IsDraft">
    <vt:bool>true</vt:bool>
  </property>
  <property fmtid="{D5CDD505-2E9C-101B-9397-08002B2CF9AE}" pid="6" name="IsTable">
    <vt:bool>false</vt:bool>
  </property>
  <property fmtid="{D5CDD505-2E9C-101B-9397-08002B2CF9AE}" pid="7" name="範本類別">
    <vt:lpwstr>書籤</vt:lpwstr>
  </property>
  <property fmtid="{D5CDD505-2E9C-101B-9397-08002B2CF9AE}" pid="8" name="電子交換類別">
    <vt:lpwstr>2</vt:lpwstr>
  </property>
  <property fmtid="{D5CDD505-2E9C-101B-9397-08002B2CF9AE}" pid="9" name="lateralHasOrg">
    <vt:bool>false</vt:bool>
  </property>
  <property fmtid="{D5CDD505-2E9C-101B-9397-08002B2CF9AE}" pid="10" name="每次存檔檢查格式">
    <vt:bool>false</vt:bool>
  </property>
  <property fmtid="{D5CDD505-2E9C-101B-9397-08002B2CF9AE}" pid="11" name="lateral">
    <vt:bool>true</vt:bool>
  </property>
  <property fmtid="{D5CDD505-2E9C-101B-9397-08002B2CF9AE}" pid="12" name="橫文別">
    <vt:lpwstr>署簽</vt:lpwstr>
  </property>
  <property fmtid="{D5CDD505-2E9C-101B-9397-08002B2CF9AE}" pid="13" name="橫函類別">
    <vt:lpwstr>其他</vt:lpwstr>
  </property>
  <property fmtid="{D5CDD505-2E9C-101B-9397-08002B2CF9AE}" pid="14" name="可發無正副本">
    <vt:bool>true</vt:bool>
  </property>
</Properties>
</file>